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C1D9" w14:textId="36649567" w:rsidR="00F96E32" w:rsidRPr="00F96E32" w:rsidRDefault="00F96E32" w:rsidP="00F96E32">
      <w:pPr>
        <w:shd w:val="clear" w:color="auto" w:fill="FFFFFF"/>
        <w:spacing w:after="0" w:line="240" w:lineRule="auto"/>
        <w:rPr>
          <w:rFonts w:ascii="Calibri" w:eastAsia="Calibri" w:hAnsi="Calibri" w:cs="Calibri"/>
          <w:b/>
        </w:rPr>
      </w:pPr>
      <w:r w:rsidRPr="00F96E32">
        <w:rPr>
          <w:rFonts w:ascii="Calibri" w:eastAsia="Calibri" w:hAnsi="Calibri" w:cs="Calibri"/>
          <w:b/>
        </w:rPr>
        <w:t xml:space="preserve">Gezamenlijk diaconaal jaarproject 2024 – Stichting </w:t>
      </w:r>
      <w:proofErr w:type="spellStart"/>
      <w:r w:rsidRPr="00F96E32">
        <w:rPr>
          <w:rFonts w:ascii="Calibri" w:eastAsia="Calibri" w:hAnsi="Calibri" w:cs="Calibri"/>
          <w:b/>
        </w:rPr>
        <w:t>Hadassah</w:t>
      </w:r>
      <w:proofErr w:type="spellEnd"/>
    </w:p>
    <w:p w14:paraId="5D35A966" w14:textId="5803C364" w:rsidR="00F96E32" w:rsidRPr="00CE71DA" w:rsidRDefault="00F96E32" w:rsidP="00F96E32">
      <w:pPr>
        <w:shd w:val="clear" w:color="auto" w:fill="FFFFFF"/>
        <w:spacing w:after="0" w:line="240" w:lineRule="auto"/>
        <w:rPr>
          <w:color w:val="4A4A4A"/>
          <w14:ligatures w14:val="none"/>
        </w:rPr>
      </w:pPr>
      <w:r>
        <w:rPr>
          <w:rFonts w:ascii="Calibri" w:eastAsia="Calibri" w:hAnsi="Calibri" w:cs="Calibri"/>
          <w:bCs/>
        </w:rPr>
        <w:t>Het nieuwe jaarproject van d</w:t>
      </w:r>
      <w:r w:rsidRPr="00CE71DA">
        <w:rPr>
          <w:rFonts w:ascii="Calibri" w:eastAsia="Calibri" w:hAnsi="Calibri" w:cs="Calibri"/>
          <w:bCs/>
        </w:rPr>
        <w:t xml:space="preserve">e gezamenlijke diaconieën van Biggekerke/Meliskerke, Koudekerke en Zoutelande </w:t>
      </w:r>
      <w:r>
        <w:rPr>
          <w:rFonts w:ascii="Calibri" w:eastAsia="Calibri" w:hAnsi="Calibri" w:cs="Calibri"/>
          <w:bCs/>
        </w:rPr>
        <w:t xml:space="preserve">is </w:t>
      </w:r>
      <w:r w:rsidRPr="00CE71DA">
        <w:rPr>
          <w:rFonts w:ascii="Calibri" w:eastAsia="Calibri" w:hAnsi="Calibri" w:cs="Calibri"/>
          <w:bCs/>
        </w:rPr>
        <w:t xml:space="preserve">geworden de Stichting </w:t>
      </w:r>
      <w:proofErr w:type="spellStart"/>
      <w:r w:rsidRPr="00CE71DA">
        <w:rPr>
          <w:rFonts w:ascii="Calibri" w:eastAsia="Calibri" w:hAnsi="Calibri" w:cs="Calibri"/>
          <w:bCs/>
        </w:rPr>
        <w:t>Hadassah</w:t>
      </w:r>
      <w:proofErr w:type="spellEnd"/>
      <w:r w:rsidRPr="00CE71DA">
        <w:rPr>
          <w:rFonts w:ascii="Calibri" w:eastAsia="Calibri" w:hAnsi="Calibri" w:cs="Calibri"/>
          <w:bCs/>
        </w:rPr>
        <w:t xml:space="preserve"> uit Middelburg</w:t>
      </w:r>
      <w:r>
        <w:rPr>
          <w:rFonts w:ascii="Calibri" w:eastAsia="Calibri" w:hAnsi="Calibri" w:cs="Calibri"/>
          <w:b/>
        </w:rPr>
        <w:t xml:space="preserve">. </w:t>
      </w:r>
      <w:r>
        <w:rPr>
          <w:i/>
          <w:iCs/>
          <w:color w:val="4A4A4A"/>
          <w14:ligatures w14:val="none"/>
        </w:rPr>
        <w:t xml:space="preserve"> </w:t>
      </w:r>
      <w:r w:rsidRPr="00CE71DA">
        <w:rPr>
          <w:color w:val="4A4A4A"/>
          <w14:ligatures w14:val="none"/>
        </w:rPr>
        <w:t>De stichting, opgericht in 2017, is gevestigd in een woonboerderij te Middelburg. Vrouwen blijven bijvoorbeeld te lang in een dreigende situatie of geweldssituatie, soms komen zij zelfs op straat te staan. De intentie is om vrouwen zo snel mogelijk uit de situatie te halen en een veilig onderdak te bieden, wat ook mogelijk is zonder indicatie. In de woonboerderij kunnen zij toewerken naar een verandering in hun leefsituatie.</w:t>
      </w:r>
      <w:r>
        <w:rPr>
          <w:color w:val="4A4A4A"/>
          <w14:ligatures w14:val="none"/>
        </w:rPr>
        <w:t xml:space="preserve"> </w:t>
      </w:r>
      <w:r w:rsidRPr="00CE71DA">
        <w:rPr>
          <w:color w:val="4A4A4A"/>
          <w14:ligatures w14:val="none"/>
        </w:rPr>
        <w:t xml:space="preserve">De stichting gaat uit van een christelijke levensovertuiging, maar ook vrouwen die deze overtuiging niet aanhangen zijn van harte welkom. Wel wordt verwacht dat er respect is voor de overtuiging, normen en waarden van de begeleiders. Vanuit een Bijbels perspectief wordt aandacht gegeven aan het leren kennen en waarderen van de eigen identiteit. Het </w:t>
      </w:r>
      <w:proofErr w:type="spellStart"/>
      <w:r w:rsidRPr="00CE71DA">
        <w:rPr>
          <w:color w:val="4A4A4A"/>
          <w14:ligatures w14:val="none"/>
        </w:rPr>
        <w:t>bijbelverhaal</w:t>
      </w:r>
      <w:proofErr w:type="spellEnd"/>
      <w:r w:rsidRPr="00CE71DA">
        <w:rPr>
          <w:color w:val="4A4A4A"/>
          <w14:ligatures w14:val="none"/>
        </w:rPr>
        <w:t xml:space="preserve"> van Esther (</w:t>
      </w:r>
      <w:proofErr w:type="spellStart"/>
      <w:r w:rsidRPr="00CE71DA">
        <w:rPr>
          <w:color w:val="4A4A4A"/>
          <w14:ligatures w14:val="none"/>
        </w:rPr>
        <w:t>Hadassah</w:t>
      </w:r>
      <w:proofErr w:type="spellEnd"/>
      <w:r w:rsidRPr="00CE71DA">
        <w:rPr>
          <w:color w:val="4A4A4A"/>
          <w14:ligatures w14:val="none"/>
        </w:rPr>
        <w:t>) is vanaf het begin erg belangrijk geweest. Het verhaal gaat over Esther, die van een slavenmeisje een koningin werd. God had een bedoeling met haar leven en gebruikte haar voor een belangrijk doel, ook al was zij maar van lage afkomst. Wij geloven dat alle vrouwen waardevol zijn, dat er altijd hoop en perspectief.</w:t>
      </w:r>
      <w:r>
        <w:rPr>
          <w:color w:val="4A4A4A"/>
          <w14:ligatures w14:val="none"/>
        </w:rPr>
        <w:t xml:space="preserve"> </w:t>
      </w:r>
      <w:r w:rsidRPr="00CE71DA">
        <w:rPr>
          <w:color w:val="4A4A4A"/>
          <w14:ligatures w14:val="none"/>
        </w:rPr>
        <w:t xml:space="preserve">De visie van de stichting </w:t>
      </w:r>
      <w:proofErr w:type="spellStart"/>
      <w:r w:rsidRPr="00CE71DA">
        <w:rPr>
          <w:color w:val="4A4A4A"/>
          <w14:ligatures w14:val="none"/>
        </w:rPr>
        <w:t>Hadassah</w:t>
      </w:r>
      <w:proofErr w:type="spellEnd"/>
      <w:r w:rsidRPr="00CE71DA">
        <w:rPr>
          <w:color w:val="4A4A4A"/>
          <w14:ligatures w14:val="none"/>
        </w:rPr>
        <w:t xml:space="preserve"> is in de provincie Zeeland een veilige plaats te bieden voor kwetsbare vrouwen, waar zij zichzelf kunnen (her)vinden, waar ze warmte en veiligheid ervaren, stabiliseren en hun leven weer op de rit kunnen krijgen. Missie is het bieden van een veilige en opbouwende omgeving waar vrouwen tot rust kunnen komen en kunnen toewerken naar een stabiele leefsituatie.</w:t>
      </w:r>
    </w:p>
    <w:p w14:paraId="6EB086C4" w14:textId="77777777" w:rsidR="00F96E32" w:rsidRPr="00AF4B58" w:rsidRDefault="00F96E32" w:rsidP="00F96E32">
      <w:pPr>
        <w:spacing w:after="0" w:line="240" w:lineRule="auto"/>
        <w:rPr>
          <w:rFonts w:ascii="Calibri" w:eastAsia="Calibri" w:hAnsi="Calibri" w:cs="Calibri"/>
          <w:b/>
        </w:rPr>
      </w:pPr>
    </w:p>
    <w:p w14:paraId="392C3131" w14:textId="77777777" w:rsidR="004A17E7" w:rsidRDefault="004A17E7"/>
    <w:sectPr w:rsidR="004A1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32"/>
    <w:rsid w:val="004A17E7"/>
    <w:rsid w:val="00F96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3759"/>
  <w15:chartTrackingRefBased/>
  <w15:docId w15:val="{5032F609-12F7-46F3-BF47-9922E3C8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E3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1478</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Keulen</dc:creator>
  <cp:keywords/>
  <dc:description/>
  <cp:lastModifiedBy>Jos van Keulen</cp:lastModifiedBy>
  <cp:revision>1</cp:revision>
  <dcterms:created xsi:type="dcterms:W3CDTF">2024-01-06T12:58:00Z</dcterms:created>
  <dcterms:modified xsi:type="dcterms:W3CDTF">2024-01-06T13:01:00Z</dcterms:modified>
</cp:coreProperties>
</file>